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7C6" w:rsidRPr="00064DDC" w:rsidRDefault="005467C6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64DDC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A93377" w:rsidRPr="00064DDC" w:rsidRDefault="003728ED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64DDC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4DDC">
        <w:rPr>
          <w:rFonts w:ascii="Times New Roman" w:hAnsi="Times New Roman" w:cs="Times New Roman"/>
          <w:bCs/>
          <w:sz w:val="24"/>
          <w:szCs w:val="24"/>
        </w:rPr>
        <w:t>201</w:t>
      </w:r>
      <w:r w:rsidR="00064DDC">
        <w:rPr>
          <w:rFonts w:ascii="Times New Roman" w:hAnsi="Times New Roman" w:cs="Times New Roman"/>
          <w:bCs/>
          <w:sz w:val="24"/>
          <w:szCs w:val="24"/>
        </w:rPr>
        <w:t>7</w:t>
      </w:r>
      <w:r w:rsidRPr="00064DDC">
        <w:rPr>
          <w:rFonts w:ascii="Times New Roman" w:hAnsi="Times New Roman" w:cs="Times New Roman"/>
          <w:bCs/>
          <w:sz w:val="24"/>
          <w:szCs w:val="24"/>
        </w:rPr>
        <w:t>г.</w:t>
      </w:r>
    </w:p>
    <w:p w:rsidR="00D013B8" w:rsidRPr="00064DDC" w:rsidRDefault="00D013B8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13B8" w:rsidRPr="00064DDC" w:rsidRDefault="00D013B8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4DDC">
        <w:rPr>
          <w:rFonts w:ascii="Times New Roman" w:hAnsi="Times New Roman" w:cs="Times New Roman"/>
          <w:bCs/>
          <w:sz w:val="24"/>
          <w:szCs w:val="24"/>
        </w:rPr>
        <w:tab/>
        <w:t>П</w:t>
      </w:r>
      <w:r w:rsidRPr="00064DDC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Pr="00064DDC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064DDC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 СПО)</w:t>
      </w:r>
      <w:r w:rsidR="00A402C0" w:rsidRPr="00064DDC">
        <w:rPr>
          <w:rFonts w:ascii="Times New Roman" w:hAnsi="Times New Roman" w:cs="Times New Roman"/>
          <w:sz w:val="24"/>
          <w:szCs w:val="24"/>
        </w:rPr>
        <w:t xml:space="preserve"> 38.02.04 </w:t>
      </w:r>
      <w:r w:rsidR="00A402C0" w:rsidRPr="00064DDC">
        <w:rPr>
          <w:rFonts w:ascii="Times New Roman" w:hAnsi="Times New Roman" w:cs="Times New Roman"/>
          <w:b/>
          <w:sz w:val="24"/>
          <w:szCs w:val="24"/>
        </w:rPr>
        <w:t>Коммерция/по отраслям/</w:t>
      </w:r>
      <w:r w:rsidR="003728ED" w:rsidRPr="00064DDC">
        <w:rPr>
          <w:rFonts w:ascii="Times New Roman" w:hAnsi="Times New Roman" w:cs="Times New Roman"/>
          <w:b/>
          <w:sz w:val="24"/>
          <w:szCs w:val="24"/>
        </w:rPr>
        <w:t>.</w:t>
      </w: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</w:t>
      </w:r>
      <w:r w:rsidR="00B629BE" w:rsidRPr="00064DDC"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Pr="00064DDC">
        <w:rPr>
          <w:rFonts w:ascii="Times New Roman" w:hAnsi="Times New Roman" w:cs="Times New Roman"/>
          <w:sz w:val="24"/>
          <w:szCs w:val="24"/>
        </w:rPr>
        <w:t>образовательное учреждение среднего профессионального образования «Братский политехнический колледж»</w:t>
      </w: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A93377" w:rsidRPr="00064DDC" w:rsidRDefault="00A402C0" w:rsidP="00C6381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>Черненко В.И.</w:t>
      </w:r>
      <w:r w:rsidR="00A93377" w:rsidRPr="00064DDC">
        <w:rPr>
          <w:rFonts w:ascii="Times New Roman" w:hAnsi="Times New Roman" w:cs="Times New Roman"/>
          <w:sz w:val="24"/>
          <w:szCs w:val="24"/>
        </w:rPr>
        <w:t>.,  преподаватель математики</w:t>
      </w:r>
    </w:p>
    <w:p w:rsidR="00D013B8" w:rsidRPr="00064DDC" w:rsidRDefault="00D013B8" w:rsidP="00C638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81A" w:rsidRPr="00064DDC" w:rsidRDefault="00C6381A" w:rsidP="00C638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</w:t>
      </w:r>
      <w:bookmarkStart w:id="0" w:name="_GoBack"/>
      <w:bookmarkEnd w:id="0"/>
      <w:r w:rsidRPr="00064DDC">
        <w:rPr>
          <w:rFonts w:ascii="Times New Roman" w:hAnsi="Times New Roman" w:cs="Times New Roman"/>
          <w:sz w:val="24"/>
          <w:szCs w:val="24"/>
        </w:rPr>
        <w:t>, председатель ПЦК Лапина Н.Л.</w:t>
      </w: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ind w:firstLine="5387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D013B8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64DDC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DDC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ПАСПОРТ ПРОГРАММЫ УЧЕБНОЙ ДИСЦИПЛИНЫ</w:t>
            </w:r>
          </w:p>
          <w:p w:rsidR="00A93377" w:rsidRPr="00064DDC" w:rsidRDefault="00A93377" w:rsidP="00C63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СТРУКТУРА и содержание УЧЕБНОЙ ДИСЦИПЛИНЫ</w:t>
            </w:r>
          </w:p>
          <w:p w:rsidR="00A93377" w:rsidRPr="00064DDC" w:rsidRDefault="00A93377" w:rsidP="00C6381A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3377" w:rsidRPr="00064DDC" w:rsidTr="003728ED">
        <w:trPr>
          <w:trHeight w:val="670"/>
        </w:trPr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условия реализации программы учебной дисциплины</w:t>
            </w:r>
          </w:p>
          <w:p w:rsidR="00A93377" w:rsidRPr="00064DDC" w:rsidRDefault="00A93377" w:rsidP="00C6381A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86100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Контроль и оценка результатов Освоения учебной дисциплины</w:t>
            </w:r>
          </w:p>
          <w:p w:rsidR="00A93377" w:rsidRPr="00064DDC" w:rsidRDefault="00A93377" w:rsidP="00C6381A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14741C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064DDC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:rsidR="00064DDC" w:rsidRDefault="00064DDC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064DDC">
        <w:rPr>
          <w:rFonts w:ascii="Times New Roman" w:hAnsi="Times New Roman" w:cs="Times New Roman"/>
          <w:b/>
          <w:caps/>
          <w:sz w:val="20"/>
          <w:szCs w:val="20"/>
        </w:rPr>
        <w:t>1. паспорт ПРОГРАММЫ УЧЕБНОЙ ДИСЦИПЛИНЫ</w:t>
      </w:r>
    </w:p>
    <w:p w:rsidR="00A93377" w:rsidRPr="00064DDC" w:rsidRDefault="00601259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Математика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СПО</w:t>
      </w:r>
      <w:r w:rsidR="00C742E7" w:rsidRPr="00064DDC">
        <w:rPr>
          <w:rFonts w:ascii="Times New Roman" w:hAnsi="Times New Roman" w:cs="Times New Roman"/>
          <w:sz w:val="20"/>
          <w:szCs w:val="20"/>
        </w:rPr>
        <w:t xml:space="preserve">  </w:t>
      </w:r>
      <w:r w:rsidR="00A402C0" w:rsidRPr="00064DDC">
        <w:rPr>
          <w:rFonts w:ascii="Times New Roman" w:hAnsi="Times New Roman" w:cs="Times New Roman"/>
          <w:b/>
          <w:sz w:val="20"/>
          <w:szCs w:val="20"/>
        </w:rPr>
        <w:t>38.02.04 Коммерция /по отраслям/</w:t>
      </w:r>
      <w:r w:rsidR="00C742E7" w:rsidRPr="00064DDC">
        <w:rPr>
          <w:rFonts w:ascii="Times New Roman" w:hAnsi="Times New Roman" w:cs="Times New Roman"/>
          <w:b/>
          <w:sz w:val="20"/>
          <w:szCs w:val="20"/>
        </w:rPr>
        <w:t>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064DDC">
        <w:rPr>
          <w:rFonts w:ascii="Times New Roman" w:hAnsi="Times New Roman" w:cs="Times New Roman"/>
          <w:sz w:val="20"/>
          <w:szCs w:val="20"/>
        </w:rPr>
        <w:t xml:space="preserve"> дисциплина входит в профессиональный цикл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уметь:</w:t>
      </w:r>
    </w:p>
    <w:p w:rsidR="00A93377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находить производную элементарной функции;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выполнять действия над комплексными числами;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вычислять погрешности результатов действия над приближенными числами;</w:t>
      </w:r>
    </w:p>
    <w:p w:rsidR="004F76A2" w:rsidRPr="00064DDC" w:rsidRDefault="00F60B40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р</w:t>
      </w:r>
      <w:r w:rsidR="004F76A2" w:rsidRPr="00064DDC">
        <w:rPr>
          <w:rFonts w:ascii="Times New Roman" w:hAnsi="Times New Roman" w:cs="Times New Roman"/>
          <w:color w:val="000000"/>
          <w:sz w:val="20"/>
          <w:szCs w:val="20"/>
        </w:rPr>
        <w:t>ешать простейшие уравнения и системы уравнений.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знать: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основные понятия и методы математического анализа;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методику расчета с применением комплексных чисел;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базовые понятия дифференциального и интегрального исчисления;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-структуру дифференциального уравнения;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способы решения простейших видов уравнений;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определение приближенного числа погрешностей</w:t>
      </w:r>
    </w:p>
    <w:p w:rsidR="00D013B8" w:rsidRPr="00064DDC" w:rsidRDefault="00D013B8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064DD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064DDC">
        <w:rPr>
          <w:rFonts w:ascii="Times New Roman" w:hAnsi="Times New Roman" w:cs="Times New Roman"/>
          <w:sz w:val="20"/>
          <w:szCs w:val="20"/>
        </w:rPr>
        <w:t xml:space="preserve">  </w:t>
      </w:r>
      <w:r w:rsidR="00A402C0" w:rsidRPr="00064DDC">
        <w:rPr>
          <w:rFonts w:ascii="Times New Roman" w:hAnsi="Times New Roman" w:cs="Times New Roman"/>
          <w:sz w:val="20"/>
          <w:szCs w:val="20"/>
        </w:rPr>
        <w:t>90</w:t>
      </w:r>
      <w:r w:rsidR="00601259" w:rsidRPr="00064DDC">
        <w:rPr>
          <w:rFonts w:ascii="Times New Roman" w:hAnsi="Times New Roman" w:cs="Times New Roman"/>
          <w:sz w:val="20"/>
          <w:szCs w:val="20"/>
        </w:rPr>
        <w:t xml:space="preserve"> </w:t>
      </w:r>
      <w:r w:rsidRPr="00064DDC">
        <w:rPr>
          <w:rFonts w:ascii="Times New Roman" w:hAnsi="Times New Roman" w:cs="Times New Roman"/>
          <w:sz w:val="20"/>
          <w:szCs w:val="20"/>
        </w:rPr>
        <w:t xml:space="preserve"> час</w:t>
      </w:r>
      <w:r w:rsidR="00A402C0" w:rsidRPr="00064DDC">
        <w:rPr>
          <w:rFonts w:ascii="Times New Roman" w:hAnsi="Times New Roman" w:cs="Times New Roman"/>
          <w:sz w:val="20"/>
          <w:szCs w:val="20"/>
        </w:rPr>
        <w:t>ов</w:t>
      </w:r>
      <w:r w:rsidRPr="00064DDC">
        <w:rPr>
          <w:rFonts w:ascii="Times New Roman" w:hAnsi="Times New Roman" w:cs="Times New Roman"/>
          <w:sz w:val="20"/>
          <w:szCs w:val="20"/>
        </w:rPr>
        <w:t>, в том числе: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</w:t>
      </w:r>
      <w:proofErr w:type="gramStart"/>
      <w:r w:rsidRPr="00064DD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064DDC">
        <w:rPr>
          <w:rFonts w:ascii="Times New Roman" w:hAnsi="Times New Roman" w:cs="Times New Roman"/>
          <w:sz w:val="20"/>
          <w:szCs w:val="20"/>
        </w:rPr>
        <w:t xml:space="preserve">  </w:t>
      </w:r>
      <w:r w:rsidR="00A402C0" w:rsidRPr="00064DDC">
        <w:rPr>
          <w:rFonts w:ascii="Times New Roman" w:hAnsi="Times New Roman" w:cs="Times New Roman"/>
          <w:sz w:val="20"/>
          <w:szCs w:val="20"/>
        </w:rPr>
        <w:t>60</w:t>
      </w:r>
      <w:r w:rsidR="00F60B40" w:rsidRPr="00064DDC">
        <w:rPr>
          <w:rFonts w:ascii="Times New Roman" w:hAnsi="Times New Roman" w:cs="Times New Roman"/>
          <w:sz w:val="20"/>
          <w:szCs w:val="20"/>
        </w:rPr>
        <w:t xml:space="preserve"> </w:t>
      </w:r>
      <w:r w:rsidRPr="00064DDC">
        <w:rPr>
          <w:rFonts w:ascii="Times New Roman" w:hAnsi="Times New Roman" w:cs="Times New Roman"/>
          <w:sz w:val="20"/>
          <w:szCs w:val="20"/>
        </w:rPr>
        <w:t>часов;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 xml:space="preserve">самостоятельной работы обучающегося </w:t>
      </w:r>
      <w:r w:rsidR="00A402C0" w:rsidRPr="00064DDC">
        <w:rPr>
          <w:rFonts w:ascii="Times New Roman" w:hAnsi="Times New Roman" w:cs="Times New Roman"/>
          <w:sz w:val="20"/>
          <w:szCs w:val="20"/>
        </w:rPr>
        <w:t>30 часов</w:t>
      </w:r>
      <w:r w:rsidRPr="00064DDC">
        <w:rPr>
          <w:rFonts w:ascii="Times New Roman" w:hAnsi="Times New Roman" w:cs="Times New Roman"/>
          <w:sz w:val="20"/>
          <w:szCs w:val="20"/>
        </w:rPr>
        <w:t>.</w:t>
      </w:r>
    </w:p>
    <w:p w:rsidR="000977AA" w:rsidRPr="00064DDC" w:rsidRDefault="000977AA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4DDC" w:rsidRDefault="00064DDC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Типовой расчет 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Подготовка сообщения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презентации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</w:p>
          <w:p w:rsidR="00601259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601259" w:rsidRPr="00064DDC" w:rsidRDefault="00601259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601259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601259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A93377" w:rsidRPr="00064DDC" w:rsidTr="00D013B8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A93377" w:rsidRPr="00064DDC" w:rsidRDefault="00A93377" w:rsidP="00D013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Итоговая аттестация в форме экзамена      </w:t>
            </w:r>
          </w:p>
        </w:tc>
      </w:tr>
    </w:tbl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A93377" w:rsidRPr="00064DDC" w:rsidSect="008D6F98">
          <w:footerReference w:type="even" r:id="rId9"/>
          <w:footerReference w:type="default" r:id="rId10"/>
          <w:pgSz w:w="11906" w:h="16838"/>
          <w:pgMar w:top="851" w:right="850" w:bottom="993" w:left="1701" w:header="708" w:footer="708" w:gutter="0"/>
          <w:cols w:space="720"/>
        </w:sectPr>
      </w:pPr>
    </w:p>
    <w:p w:rsidR="00A93377" w:rsidRPr="00064DDC" w:rsidRDefault="000977AA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sz w:val="20"/>
          <w:szCs w:val="20"/>
        </w:rPr>
      </w:pPr>
      <w:r w:rsidRPr="00064DDC">
        <w:rPr>
          <w:b/>
          <w:sz w:val="20"/>
          <w:szCs w:val="20"/>
        </w:rPr>
        <w:lastRenderedPageBreak/>
        <w:t>2.2. Т</w:t>
      </w:r>
      <w:r w:rsidR="00A93377" w:rsidRPr="00064DDC">
        <w:rPr>
          <w:b/>
          <w:sz w:val="20"/>
          <w:szCs w:val="20"/>
        </w:rPr>
        <w:t>ематический план и содержание учебной дисциплины</w:t>
      </w:r>
      <w:r w:rsidR="004869EC" w:rsidRPr="00064DDC">
        <w:rPr>
          <w:b/>
          <w:caps/>
          <w:sz w:val="20"/>
          <w:szCs w:val="20"/>
        </w:rPr>
        <w:t xml:space="preserve"> Математика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064DDC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064DDC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064DDC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67"/>
        <w:gridCol w:w="69"/>
        <w:gridCol w:w="9542"/>
        <w:gridCol w:w="1812"/>
        <w:gridCol w:w="1569"/>
      </w:tblGrid>
      <w:tr w:rsidR="00A93377" w:rsidRPr="00064DDC" w:rsidTr="003728ED">
        <w:trPr>
          <w:trHeight w:val="20"/>
        </w:trPr>
        <w:tc>
          <w:tcPr>
            <w:tcW w:w="2116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</w:tcPr>
          <w:p w:rsidR="00A93377" w:rsidRPr="00064DDC" w:rsidRDefault="00A93377" w:rsidP="00C638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Раздел 1 </w:t>
            </w:r>
            <w:r w:rsidR="00F60B40"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Комплексные числа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 w:val="restart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Тема 1.1 </w:t>
            </w:r>
            <w:r w:rsidR="00F60B40" w:rsidRPr="00064DDC">
              <w:rPr>
                <w:rFonts w:ascii="Times New Roman" w:hAnsi="Times New Roman" w:cs="Times New Roman"/>
                <w:sz w:val="20"/>
                <w:szCs w:val="20"/>
              </w:rPr>
              <w:t>Комплексные числа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A93377" w:rsidRPr="00064DDC" w:rsidRDefault="00830D91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93377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2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Определение </w:t>
            </w:r>
            <w:r w:rsidR="00F60B40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комплексного числа</w:t>
            </w:r>
            <w:r w:rsidR="00830D91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 Построение комплексных чисел на плоскости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A93377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830D91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2"/>
          </w:tcPr>
          <w:p w:rsidR="00A93377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Действия над комплексными числами в алгебраической форме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830D91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  <w:gridSpan w:val="2"/>
          </w:tcPr>
          <w:p w:rsidR="00A93377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Тригонометрическая форма записи комплексного числа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9F672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="00F60B40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60B40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 над комплексными числами в алгебраической форме.</w:t>
            </w:r>
          </w:p>
          <w:p w:rsidR="00A93377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 над комплексными числами в тригонометрической форме.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 над комплексными числами в показательной форме.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9F672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9F6727" w:rsidRPr="00064DDC" w:rsidRDefault="009F672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</w:t>
            </w:r>
            <w:r w:rsidR="0059657C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 числа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59657C" w:rsidRPr="00064DDC" w:rsidTr="003728ED">
        <w:trPr>
          <w:trHeight w:val="284"/>
        </w:trPr>
        <w:tc>
          <w:tcPr>
            <w:tcW w:w="2116" w:type="dxa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="005F2146"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математического анализа</w:t>
            </w:r>
          </w:p>
        </w:tc>
        <w:tc>
          <w:tcPr>
            <w:tcW w:w="9978" w:type="dxa"/>
            <w:gridSpan w:val="3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 w:val="restart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2.1 </w:t>
            </w:r>
            <w:r w:rsidR="00F40B63"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Дифференциальное исчисление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2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дифференцирования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2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Дифференцирование сложной функции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  <w:gridSpan w:val="2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Применение производной в приближенных вычислениях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A93377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Дифференцирование функций</w:t>
            </w:r>
          </w:p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Дифференцирование сложных функций</w:t>
            </w:r>
          </w:p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производной в приближенных вычислениях.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расчет: «</w:t>
            </w:r>
            <w:r w:rsidR="0059657C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Дифференцирование функций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 w:val="restart"/>
          </w:tcPr>
          <w:p w:rsidR="0096684D" w:rsidRPr="00064DDC" w:rsidRDefault="004C0F06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Тема 2.2</w:t>
            </w:r>
            <w:r w:rsidR="0096684D"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. Интегральное исчисление</w:t>
            </w:r>
          </w:p>
          <w:p w:rsidR="0096684D" w:rsidRPr="00064DDC" w:rsidRDefault="0096684D" w:rsidP="00C6381A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96684D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5033" w:rsidRPr="00064DDC" w:rsidRDefault="00895033" w:rsidP="00D01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Неопределенный интеграл.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методы интегрирования.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Определенный интеграл.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Применение интеграла.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96684D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895033" w:rsidRPr="00064DDC" w:rsidTr="003728ED">
        <w:trPr>
          <w:trHeight w:val="284"/>
        </w:trPr>
        <w:tc>
          <w:tcPr>
            <w:tcW w:w="2116" w:type="dxa"/>
            <w:vMerge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611" w:type="dxa"/>
            <w:gridSpan w:val="2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Применение интеграла</w:t>
            </w:r>
          </w:p>
        </w:tc>
        <w:tc>
          <w:tcPr>
            <w:tcW w:w="1812" w:type="dxa"/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Интегрирование элементарных функций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Основные методы интегрирования</w:t>
            </w:r>
          </w:p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определенного интеграла</w:t>
            </w:r>
          </w:p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интеграла в электротехнике.</w:t>
            </w:r>
          </w:p>
          <w:p w:rsidR="00895033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площадей плоских фигур с помощью определенного интеграла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объемов тел с помощью определенного интеграла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</w:t>
            </w:r>
            <w:r w:rsidR="0096684D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Интеграл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F40B63" w:rsidRPr="00064DDC" w:rsidRDefault="00F40B6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  <w:p w:rsidR="00447D6E" w:rsidRPr="00064DDC" w:rsidRDefault="00447D6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презентации «Интеграл»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 w:val="restart"/>
          </w:tcPr>
          <w:p w:rsidR="00A93377" w:rsidRPr="00064DDC" w:rsidRDefault="00447D6E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Тема 2.3 Дифференциальные уравнения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A93377" w:rsidRPr="00064DDC" w:rsidRDefault="0049209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</w:tcPr>
          <w:p w:rsidR="00A93377" w:rsidRPr="00064DDC" w:rsidRDefault="00447D6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Дифференциальные уравнения первого порядка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895033" w:rsidRPr="00064DDC" w:rsidTr="003728ED">
        <w:trPr>
          <w:trHeight w:val="20"/>
        </w:trPr>
        <w:tc>
          <w:tcPr>
            <w:tcW w:w="2116" w:type="dxa"/>
            <w:vMerge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Дифференциальные уравнения второго порядка.</w:t>
            </w:r>
          </w:p>
        </w:tc>
        <w:tc>
          <w:tcPr>
            <w:tcW w:w="1812" w:type="dxa"/>
            <w:vMerge/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542" w:type="dxa"/>
          </w:tcPr>
          <w:p w:rsidR="00A93377" w:rsidRPr="00064DDC" w:rsidRDefault="00447D6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задачи Коши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47D6E" w:rsidRPr="00064DDC" w:rsidRDefault="00447D6E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дифференциальных уравнения первого порядка.</w:t>
            </w:r>
          </w:p>
          <w:p w:rsidR="00895033" w:rsidRPr="00064DDC" w:rsidRDefault="00895033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Дифференциальные уравнения второго порядка.</w:t>
            </w:r>
          </w:p>
          <w:p w:rsidR="00447D6E" w:rsidRPr="00064DDC" w:rsidRDefault="00447D6E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задачи Коши.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547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8722E" w:rsidRPr="00064DDC" w:rsidTr="003728ED">
        <w:trPr>
          <w:trHeight w:val="547"/>
        </w:trPr>
        <w:tc>
          <w:tcPr>
            <w:tcW w:w="2116" w:type="dxa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1812" w:type="dxa"/>
            <w:shd w:val="clear" w:color="auto" w:fill="auto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A93377" w:rsidRPr="00064DD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D6F98" w:rsidRPr="00064DDC" w:rsidRDefault="008D6F98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  <w:sz w:val="20"/>
          <w:szCs w:val="20"/>
        </w:rPr>
      </w:pPr>
    </w:p>
    <w:p w:rsidR="00C6381A" w:rsidRPr="00064DDC" w:rsidRDefault="00C6381A" w:rsidP="00064DDC">
      <w:pPr>
        <w:spacing w:after="0" w:line="240" w:lineRule="auto"/>
        <w:jc w:val="center"/>
        <w:rPr>
          <w:sz w:val="20"/>
          <w:szCs w:val="20"/>
        </w:rPr>
      </w:pPr>
    </w:p>
    <w:p w:rsidR="00A93377" w:rsidRPr="00064DDC" w:rsidRDefault="00A93377" w:rsidP="00064D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064DDC">
        <w:rPr>
          <w:b/>
          <w:caps/>
          <w:sz w:val="20"/>
          <w:szCs w:val="20"/>
        </w:rPr>
        <w:t>3. условия реализации программы дисциплины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64DDC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DDC">
        <w:rPr>
          <w:rFonts w:ascii="Times New Roman" w:hAnsi="Times New Roman" w:cs="Times New Roman"/>
          <w:bCs/>
          <w:sz w:val="20"/>
          <w:szCs w:val="20"/>
        </w:rPr>
        <w:t>Реализация программы дисциплины требует наличия</w:t>
      </w:r>
      <w:r w:rsidRPr="00064DDC">
        <w:rPr>
          <w:rFonts w:ascii="Times New Roman" w:hAnsi="Times New Roman" w:cs="Times New Roman"/>
          <w:sz w:val="20"/>
          <w:szCs w:val="20"/>
        </w:rPr>
        <w:t xml:space="preserve"> учебного кабинета математики.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Оборудование кабинета и рабочих мест: 15 ученических парт, доска, набор чертежных инструментов (циркуль, угольники, транспортир), проектор, экран, комплект учебно-методической документации.</w:t>
      </w:r>
    </w:p>
    <w:p w:rsidR="00A93377" w:rsidRPr="00064DDC" w:rsidRDefault="00A93377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064DDC">
        <w:rPr>
          <w:b/>
          <w:sz w:val="20"/>
          <w:szCs w:val="20"/>
        </w:rPr>
        <w:t>3.2. Информационное обеспечение обучения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64DDC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DDC">
        <w:rPr>
          <w:rFonts w:ascii="Times New Roman" w:hAnsi="Times New Roman" w:cs="Times New Roman"/>
          <w:bCs/>
          <w:sz w:val="20"/>
          <w:szCs w:val="20"/>
        </w:rPr>
        <w:t xml:space="preserve">Основные источники: </w:t>
      </w:r>
    </w:p>
    <w:p w:rsidR="00BE6597" w:rsidRPr="00BE6597" w:rsidRDefault="00BE6597" w:rsidP="00BE659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6597">
        <w:rPr>
          <w:rFonts w:ascii="Times New Roman" w:hAnsi="Times New Roman" w:cs="Times New Roman"/>
          <w:sz w:val="20"/>
          <w:szCs w:val="20"/>
        </w:rPr>
        <w:t>Башмаков М.И. Математика: алгебра и начала математического анализа, геометрия. Учебник– 1- е изд. – М.: Академия, 2016</w:t>
      </w:r>
    </w:p>
    <w:p w:rsidR="00BE6597" w:rsidRPr="00BE6597" w:rsidRDefault="00BE6597" w:rsidP="00BE659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6597">
        <w:rPr>
          <w:rFonts w:ascii="Times New Roman" w:hAnsi="Times New Roman" w:cs="Times New Roman"/>
          <w:sz w:val="20"/>
          <w:szCs w:val="20"/>
        </w:rPr>
        <w:t>Башмаков М.И. Математика: Учебник – 9- е изд. – М.: Академия, 2014</w:t>
      </w:r>
    </w:p>
    <w:p w:rsidR="00BE6597" w:rsidRPr="00BE6597" w:rsidRDefault="00BE6597" w:rsidP="00BE659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6597">
        <w:rPr>
          <w:rFonts w:ascii="Times New Roman" w:hAnsi="Times New Roman" w:cs="Times New Roman"/>
          <w:sz w:val="20"/>
          <w:szCs w:val="20"/>
        </w:rPr>
        <w:t xml:space="preserve">Башмаков М.И. Математика: Учебник – 8- е изд. – М.: Академия, 2013 </w:t>
      </w:r>
    </w:p>
    <w:p w:rsidR="00BE6597" w:rsidRPr="00BE6597" w:rsidRDefault="00BE6597" w:rsidP="00BE659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6597">
        <w:rPr>
          <w:rFonts w:ascii="Times New Roman" w:hAnsi="Times New Roman" w:cs="Times New Roman"/>
          <w:sz w:val="20"/>
          <w:szCs w:val="20"/>
        </w:rPr>
        <w:t>Башмаков М.И. Математика: Учебник – 8- е изд. – М.: Академия, 2017</w:t>
      </w:r>
    </w:p>
    <w:p w:rsidR="00BE6597" w:rsidRPr="00BE6597" w:rsidRDefault="00BE6597" w:rsidP="00BE659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6597">
        <w:rPr>
          <w:rFonts w:ascii="Times New Roman" w:hAnsi="Times New Roman" w:cs="Times New Roman"/>
          <w:sz w:val="20"/>
          <w:szCs w:val="20"/>
        </w:rPr>
        <w:t xml:space="preserve">Александрова А.Д.  и др. Математика: алгебра и начала математического анализа, геометрия. Геометрия. 10 – 11 </w:t>
      </w:r>
      <w:proofErr w:type="spellStart"/>
      <w:r w:rsidRPr="00BE6597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BE6597">
        <w:rPr>
          <w:rFonts w:ascii="Times New Roman" w:hAnsi="Times New Roman" w:cs="Times New Roman"/>
          <w:sz w:val="20"/>
          <w:szCs w:val="20"/>
        </w:rPr>
        <w:t xml:space="preserve">. Учебник для общеобразовательных организаций. Базовый и </w:t>
      </w:r>
      <w:proofErr w:type="spellStart"/>
      <w:r w:rsidRPr="00BE6597">
        <w:rPr>
          <w:rFonts w:ascii="Times New Roman" w:hAnsi="Times New Roman" w:cs="Times New Roman"/>
          <w:sz w:val="20"/>
          <w:szCs w:val="20"/>
        </w:rPr>
        <w:t>угл</w:t>
      </w:r>
      <w:proofErr w:type="spellEnd"/>
      <w:r w:rsidRPr="00BE6597">
        <w:rPr>
          <w:rFonts w:ascii="Times New Roman" w:hAnsi="Times New Roman" w:cs="Times New Roman"/>
          <w:sz w:val="20"/>
          <w:szCs w:val="20"/>
        </w:rPr>
        <w:t>. уровни – М.: Просвещение, 2014</w:t>
      </w:r>
    </w:p>
    <w:p w:rsidR="00BE6597" w:rsidRPr="00BE6597" w:rsidRDefault="00BE6597" w:rsidP="00BE659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6597">
        <w:rPr>
          <w:rFonts w:ascii="Times New Roman" w:hAnsi="Times New Roman" w:cs="Times New Roman"/>
          <w:sz w:val="20"/>
          <w:szCs w:val="20"/>
        </w:rPr>
        <w:t xml:space="preserve">Алимов Ш.А.  Математика: алгебра и начала математического анализа, геометрия: Алгебра и начала математического анализа. 10 – 11 </w:t>
      </w:r>
      <w:proofErr w:type="spellStart"/>
      <w:r w:rsidRPr="00BE6597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BE6597">
        <w:rPr>
          <w:rFonts w:ascii="Times New Roman" w:hAnsi="Times New Roman" w:cs="Times New Roman"/>
          <w:sz w:val="20"/>
          <w:szCs w:val="20"/>
        </w:rPr>
        <w:t xml:space="preserve">. Учебник для </w:t>
      </w:r>
      <w:proofErr w:type="spellStart"/>
      <w:r w:rsidRPr="00BE6597">
        <w:rPr>
          <w:rFonts w:ascii="Times New Roman" w:hAnsi="Times New Roman" w:cs="Times New Roman"/>
          <w:sz w:val="20"/>
          <w:szCs w:val="20"/>
        </w:rPr>
        <w:t>общеобразоват</w:t>
      </w:r>
      <w:proofErr w:type="spellEnd"/>
      <w:r w:rsidRPr="00BE6597">
        <w:rPr>
          <w:rFonts w:ascii="Times New Roman" w:hAnsi="Times New Roman" w:cs="Times New Roman"/>
          <w:sz w:val="20"/>
          <w:szCs w:val="20"/>
        </w:rPr>
        <w:t xml:space="preserve">. организаций. Базовый и </w:t>
      </w:r>
      <w:proofErr w:type="spellStart"/>
      <w:r w:rsidRPr="00BE6597">
        <w:rPr>
          <w:rFonts w:ascii="Times New Roman" w:hAnsi="Times New Roman" w:cs="Times New Roman"/>
          <w:sz w:val="20"/>
          <w:szCs w:val="20"/>
        </w:rPr>
        <w:t>угл</w:t>
      </w:r>
      <w:proofErr w:type="spellEnd"/>
      <w:r w:rsidRPr="00BE6597">
        <w:rPr>
          <w:rFonts w:ascii="Times New Roman" w:hAnsi="Times New Roman" w:cs="Times New Roman"/>
          <w:sz w:val="20"/>
          <w:szCs w:val="20"/>
        </w:rPr>
        <w:t>. уровни – М.: Просвещение, 2016</w:t>
      </w:r>
    </w:p>
    <w:p w:rsidR="00BE6597" w:rsidRPr="00BE6597" w:rsidRDefault="00BE6597" w:rsidP="00BE659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E6597">
        <w:rPr>
          <w:rFonts w:ascii="Times New Roman" w:hAnsi="Times New Roman" w:cs="Times New Roman"/>
          <w:sz w:val="20"/>
          <w:szCs w:val="20"/>
        </w:rPr>
        <w:t>Баврин</w:t>
      </w:r>
      <w:proofErr w:type="spellEnd"/>
      <w:r w:rsidRPr="00BE6597">
        <w:rPr>
          <w:rFonts w:ascii="Times New Roman" w:hAnsi="Times New Roman" w:cs="Times New Roman"/>
          <w:sz w:val="20"/>
          <w:szCs w:val="20"/>
        </w:rPr>
        <w:t xml:space="preserve"> И.И. Математика. Учебник и практикум для СПО - 2- е изд., пер. и доп. – М.: Юрайт - В, 2016</w:t>
      </w:r>
    </w:p>
    <w:p w:rsidR="00BE6597" w:rsidRPr="00BE6597" w:rsidRDefault="00BE6597" w:rsidP="00BE659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6597">
        <w:rPr>
          <w:rFonts w:ascii="Times New Roman" w:hAnsi="Times New Roman" w:cs="Times New Roman"/>
          <w:sz w:val="20"/>
          <w:szCs w:val="20"/>
        </w:rPr>
        <w:t>Алгебра и начала математического анализа. Дидактические материалы к учебнику Ш.А. Алимова. 10 класс – М.: Просвещение, 2016</w:t>
      </w:r>
    </w:p>
    <w:p w:rsidR="00BE6597" w:rsidRPr="00BE6597" w:rsidRDefault="00BE6597" w:rsidP="00BE659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6597">
        <w:rPr>
          <w:rFonts w:ascii="Times New Roman" w:hAnsi="Times New Roman" w:cs="Times New Roman"/>
          <w:sz w:val="20"/>
          <w:szCs w:val="20"/>
        </w:rPr>
        <w:t>Евстафьев Л.П. Геометрия. Дидактические материалы. – М.: Просвещение, 2014</w:t>
      </w:r>
    </w:p>
    <w:p w:rsidR="00BE6597" w:rsidRPr="00BE6597" w:rsidRDefault="00BE6597" w:rsidP="00BE659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6597">
        <w:rPr>
          <w:rFonts w:ascii="Times New Roman" w:hAnsi="Times New Roman" w:cs="Times New Roman"/>
          <w:sz w:val="20"/>
          <w:szCs w:val="20"/>
        </w:rPr>
        <w:t xml:space="preserve">Богомолов Н.В. Практические занятия по математике /Н.В. Богомолов. – 11-е изд., </w:t>
      </w:r>
      <w:proofErr w:type="spellStart"/>
      <w:r w:rsidRPr="00BE6597">
        <w:rPr>
          <w:rFonts w:ascii="Times New Roman" w:hAnsi="Times New Roman" w:cs="Times New Roman"/>
          <w:sz w:val="20"/>
          <w:szCs w:val="20"/>
        </w:rPr>
        <w:t>перераб</w:t>
      </w:r>
      <w:proofErr w:type="spellEnd"/>
      <w:r w:rsidRPr="00BE6597">
        <w:rPr>
          <w:rFonts w:ascii="Times New Roman" w:hAnsi="Times New Roman" w:cs="Times New Roman"/>
          <w:sz w:val="20"/>
          <w:szCs w:val="20"/>
        </w:rPr>
        <w:t xml:space="preserve">. и доп. – М.: Юрайт </w:t>
      </w:r>
      <w:proofErr w:type="gramStart"/>
      <w:r w:rsidRPr="00BE6597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BE6597">
        <w:rPr>
          <w:rFonts w:ascii="Times New Roman" w:hAnsi="Times New Roman" w:cs="Times New Roman"/>
          <w:sz w:val="20"/>
          <w:szCs w:val="20"/>
        </w:rPr>
        <w:t>, 2017</w:t>
      </w:r>
    </w:p>
    <w:p w:rsidR="00A93377" w:rsidRDefault="00A93377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064DDC" w:rsidRPr="00064DDC" w:rsidRDefault="00064DD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D013B8" w:rsidRPr="00064DDC" w:rsidRDefault="00D013B8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064DDC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064DDC">
        <w:rPr>
          <w:b/>
          <w:sz w:val="20"/>
          <w:szCs w:val="20"/>
        </w:rPr>
        <w:t>Контроль</w:t>
      </w:r>
      <w:r w:rsidRPr="00064DDC">
        <w:rPr>
          <w:sz w:val="20"/>
          <w:szCs w:val="20"/>
        </w:rPr>
        <w:t xml:space="preserve"> </w:t>
      </w:r>
      <w:r w:rsidRPr="00064DDC">
        <w:rPr>
          <w:b/>
          <w:sz w:val="20"/>
          <w:szCs w:val="20"/>
        </w:rPr>
        <w:t>и оценка</w:t>
      </w:r>
      <w:r w:rsidRPr="00064DDC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математических диктантов,</w:t>
      </w:r>
      <w:r w:rsidR="0014741C" w:rsidRPr="00064DDC">
        <w:rPr>
          <w:sz w:val="20"/>
          <w:szCs w:val="20"/>
        </w:rPr>
        <w:t xml:space="preserve"> проверочных работ</w:t>
      </w:r>
      <w:r w:rsidRPr="00064DDC">
        <w:rPr>
          <w:sz w:val="20"/>
          <w:szCs w:val="20"/>
        </w:rPr>
        <w:t>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77" w:rsidRPr="00064DDC" w:rsidRDefault="00A93377" w:rsidP="00C63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A93377" w:rsidRPr="00064DDC" w:rsidRDefault="00A93377" w:rsidP="00C63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77" w:rsidRPr="00064DDC" w:rsidRDefault="00A93377" w:rsidP="00C63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Дифференцировать и интегрировать функции;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86100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</w:t>
            </w:r>
            <w:r w:rsidR="00A93377"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их занятий  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Применять производную и интеграл в геометрии;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Решать </w:t>
            </w:r>
            <w:r w:rsidR="00A86100" w:rsidRPr="00064DDC">
              <w:rPr>
                <w:rFonts w:ascii="Times New Roman" w:hAnsi="Times New Roman" w:cs="Times New Roman"/>
                <w:sz w:val="20"/>
                <w:szCs w:val="20"/>
              </w:rPr>
              <w:t>дифференциальные уравнения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Выполнять действия над комплексными числами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86100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Применять производную в приближенных вычислениях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rPr>
          <w:trHeight w:val="4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 производных и интегралов;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Методов интегрирования функций;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Способов решения дифференциальных уравнений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86100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Методики расчета с помощью комплексных чисел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C6381A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</w:tbl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A93377" w:rsidRPr="00064DDC" w:rsidRDefault="00A93377" w:rsidP="00C6381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333333"/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sectPr w:rsidR="00A93377" w:rsidRPr="00064DDC" w:rsidSect="00C6381A">
      <w:pgSz w:w="11906" w:h="16838"/>
      <w:pgMar w:top="964" w:right="851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80F" w:rsidRDefault="0093380F" w:rsidP="005467C6">
      <w:pPr>
        <w:spacing w:after="0" w:line="240" w:lineRule="auto"/>
      </w:pPr>
      <w:r>
        <w:separator/>
      </w:r>
    </w:p>
  </w:endnote>
  <w:endnote w:type="continuationSeparator" w:id="0">
    <w:p w:rsidR="0093380F" w:rsidRDefault="0093380F" w:rsidP="00546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8ED" w:rsidRDefault="00D94569" w:rsidP="003728E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728E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728ED" w:rsidRDefault="003728ED" w:rsidP="003728E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8ED" w:rsidRDefault="00D94569" w:rsidP="003728E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728E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37BCC">
      <w:rPr>
        <w:rStyle w:val="a8"/>
        <w:noProof/>
      </w:rPr>
      <w:t>7</w:t>
    </w:r>
    <w:r>
      <w:rPr>
        <w:rStyle w:val="a8"/>
      </w:rPr>
      <w:fldChar w:fldCharType="end"/>
    </w:r>
  </w:p>
  <w:p w:rsidR="003728ED" w:rsidRDefault="003728ED" w:rsidP="003728E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80F" w:rsidRDefault="0093380F" w:rsidP="005467C6">
      <w:pPr>
        <w:spacing w:after="0" w:line="240" w:lineRule="auto"/>
      </w:pPr>
      <w:r>
        <w:separator/>
      </w:r>
    </w:p>
  </w:footnote>
  <w:footnote w:type="continuationSeparator" w:id="0">
    <w:p w:rsidR="0093380F" w:rsidRDefault="0093380F" w:rsidP="00546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5pt;height:.75pt;visibility:visible;mso-wrap-style:square" o:bullet="t">
        <v:imagedata r:id="rId1" o:title=""/>
      </v:shape>
    </w:pict>
  </w:numPicBullet>
  <w:abstractNum w:abstractNumId="0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9981F13"/>
    <w:multiLevelType w:val="hybridMultilevel"/>
    <w:tmpl w:val="C542F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71796"/>
    <w:multiLevelType w:val="hybridMultilevel"/>
    <w:tmpl w:val="FCB2F95C"/>
    <w:lvl w:ilvl="0" w:tplc="E3F4C0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3EC4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445A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DA1A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4297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8ED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DAFB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C07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F661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4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2224"/>
    <w:rsid w:val="00037BCC"/>
    <w:rsid w:val="00064DDC"/>
    <w:rsid w:val="00077369"/>
    <w:rsid w:val="00094EED"/>
    <w:rsid w:val="000977AA"/>
    <w:rsid w:val="00116BD4"/>
    <w:rsid w:val="0014741C"/>
    <w:rsid w:val="001C4AF9"/>
    <w:rsid w:val="002A31ED"/>
    <w:rsid w:val="00341D7D"/>
    <w:rsid w:val="003728ED"/>
    <w:rsid w:val="00447D6E"/>
    <w:rsid w:val="004869EC"/>
    <w:rsid w:val="0049209E"/>
    <w:rsid w:val="004C0F06"/>
    <w:rsid w:val="004F76A2"/>
    <w:rsid w:val="00524F3E"/>
    <w:rsid w:val="005467C6"/>
    <w:rsid w:val="0059657C"/>
    <w:rsid w:val="005F2146"/>
    <w:rsid w:val="00601259"/>
    <w:rsid w:val="00703738"/>
    <w:rsid w:val="00750A81"/>
    <w:rsid w:val="0078139E"/>
    <w:rsid w:val="0078722E"/>
    <w:rsid w:val="00830D91"/>
    <w:rsid w:val="00895033"/>
    <w:rsid w:val="008D6F98"/>
    <w:rsid w:val="0092101D"/>
    <w:rsid w:val="0093380F"/>
    <w:rsid w:val="0096684D"/>
    <w:rsid w:val="009F6727"/>
    <w:rsid w:val="00A402C0"/>
    <w:rsid w:val="00A47E8D"/>
    <w:rsid w:val="00A65442"/>
    <w:rsid w:val="00A86100"/>
    <w:rsid w:val="00A93377"/>
    <w:rsid w:val="00AB2509"/>
    <w:rsid w:val="00AC3A11"/>
    <w:rsid w:val="00AF3D04"/>
    <w:rsid w:val="00B629BE"/>
    <w:rsid w:val="00BE6597"/>
    <w:rsid w:val="00C32224"/>
    <w:rsid w:val="00C56284"/>
    <w:rsid w:val="00C6381A"/>
    <w:rsid w:val="00C742E7"/>
    <w:rsid w:val="00CF0428"/>
    <w:rsid w:val="00D013B8"/>
    <w:rsid w:val="00D94569"/>
    <w:rsid w:val="00E26433"/>
    <w:rsid w:val="00E57A59"/>
    <w:rsid w:val="00EA639F"/>
    <w:rsid w:val="00EC2B9B"/>
    <w:rsid w:val="00F40B63"/>
    <w:rsid w:val="00F6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858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C6"/>
  </w:style>
  <w:style w:type="paragraph" w:styleId="1">
    <w:name w:val="heading 1"/>
    <w:basedOn w:val="a"/>
    <w:next w:val="a"/>
    <w:link w:val="10"/>
    <w:qFormat/>
    <w:rsid w:val="00A933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22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33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9337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A933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A93377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A93377"/>
  </w:style>
  <w:style w:type="paragraph" w:styleId="a9">
    <w:name w:val="header"/>
    <w:basedOn w:val="a"/>
    <w:link w:val="aa"/>
    <w:uiPriority w:val="99"/>
    <w:unhideWhenUsed/>
    <w:rsid w:val="00BE6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65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99E39-E733-43E8-9506-A30982086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26</cp:revision>
  <cp:lastPrinted>2012-05-21T01:57:00Z</cp:lastPrinted>
  <dcterms:created xsi:type="dcterms:W3CDTF">2012-03-14T23:28:00Z</dcterms:created>
  <dcterms:modified xsi:type="dcterms:W3CDTF">2018-09-20T08:24:00Z</dcterms:modified>
</cp:coreProperties>
</file>